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3CA445" w14:textId="77777777" w:rsidR="000F3A72" w:rsidRDefault="000F3A72" w:rsidP="000F3A7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BE8D9EC" w14:textId="388C952D" w:rsidR="007008E3" w:rsidRDefault="00520D54" w:rsidP="000F3A7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7008E3">
        <w:rPr>
          <w:rFonts w:ascii="Times New Roman" w:hAnsi="Times New Roman" w:cs="Times New Roman"/>
          <w:b/>
          <w:bCs/>
          <w:sz w:val="24"/>
          <w:szCs w:val="24"/>
        </w:rPr>
        <w:t>.04.2026</w:t>
      </w:r>
    </w:p>
    <w:p w14:paraId="1637535F" w14:textId="77777777" w:rsidR="00CE103A" w:rsidRPr="00CE103A" w:rsidRDefault="00CE103A" w:rsidP="00FB5161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10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Красноярская швейная фабрика увеличит производительность благодаря нацпроекту</w:t>
      </w:r>
    </w:p>
    <w:p w14:paraId="48E9DFA5" w14:textId="77777777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  <w:r>
        <w:t>Участником регионального проекта по повышению производительности труда стала швейная фабрика «Артемида» – ведущий производитель постельных принадлежностей в Сибирском федеральном округе. Предприятие рассчитывает увеличить выработку сотрудников, сократить время производства и создать эффективные рабочие места.</w:t>
      </w:r>
    </w:p>
    <w:p w14:paraId="4F358B3E" w14:textId="77777777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  <w:r>
        <w:t>Компания реализует полный цикл: от швейного и стегального этапов до наполнения изделий. Сотрудники уже прошли обучение и вместе с экспертами приступили к диагностике процесса производства стеганых одеял, поиску потерь и внедрению методик бережливого производства.</w:t>
      </w:r>
    </w:p>
    <w:p w14:paraId="542B9C3E" w14:textId="77777777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  <w:r w:rsidRPr="00A853C3">
        <w:rPr>
          <w:i/>
        </w:rPr>
        <w:t>«К участию в проекте шли долго. Всегда кажется, что мы знаем свои процессы от и до, но, когда получаешь взгляд со стороны экспертов и начинаешь внедрять изменения, оказывается совсем по-другому», </w:t>
      </w:r>
      <w:r>
        <w:t xml:space="preserve">– рассказала директор компании Елена Глазкова. </w:t>
      </w:r>
    </w:p>
    <w:p w14:paraId="2815E4BF" w14:textId="77777777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  <w:r>
        <w:t>Поддержку в реализации проекта окажут специалисты Регионального центра компетенций (подразделение центра «Мой бизнес»). Проект будет действовать до июля 2026 года.</w:t>
      </w:r>
    </w:p>
    <w:p w14:paraId="6AF52E47" w14:textId="78248C57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  <w:r w:rsidRPr="00A853C3">
        <w:rPr>
          <w:i/>
        </w:rPr>
        <w:t>«Предприятие рассчитывает повысить производительность как минимум на 5% в год. Высококвалифицированную поддержку в рамках региональной программы фабрика получит бесплатно»,</w:t>
      </w:r>
      <w:r w:rsidR="00F625E7">
        <w:t xml:space="preserve"> </w:t>
      </w:r>
      <w:bookmarkStart w:id="0" w:name="_GoBack"/>
      <w:bookmarkEnd w:id="0"/>
      <w:r w:rsidR="00F625E7">
        <w:t xml:space="preserve">– </w:t>
      </w:r>
      <w:r>
        <w:t>отметил руководитель агентства развития малого и среднего предпринимательства края Роман Мартынов.</w:t>
      </w:r>
    </w:p>
    <w:p w14:paraId="03B5D180" w14:textId="4860EC88" w:rsidR="008A43FC" w:rsidRDefault="00351766" w:rsidP="00E930B6">
      <w:pPr>
        <w:pStyle w:val="afc"/>
        <w:spacing w:before="0" w:beforeAutospacing="0" w:after="0" w:afterAutospacing="0"/>
        <w:ind w:firstLine="709"/>
        <w:jc w:val="both"/>
      </w:pPr>
      <w:r>
        <w:t xml:space="preserve">РЦК помогает компаниям улучшать бизнес-процессы в рамках региональной программы и федерального проекта «Производительность труда» нацпроекта </w:t>
      </w:r>
      <w:r w:rsidRPr="009F6AA4">
        <w:rPr>
          <w:rFonts w:eastAsia="Arial"/>
          <w:b/>
        </w:rPr>
        <w:t>«Эффективная и конкурентная экономика»</w:t>
      </w:r>
      <w:r>
        <w:t xml:space="preserve">. Подать заявку предприниматели могут </w:t>
      </w:r>
      <w:r w:rsidR="009F6AA4">
        <w:rPr>
          <w:color w:val="000000"/>
          <w:shd w:val="clear" w:color="auto" w:fill="FFFFFF"/>
        </w:rPr>
        <w:t xml:space="preserve">на портале </w:t>
      </w:r>
      <w:r w:rsidR="009F6AA4" w:rsidRPr="002E743A">
        <w:rPr>
          <w:color w:val="000000"/>
          <w:shd w:val="clear" w:color="auto" w:fill="FFFFFF"/>
        </w:rPr>
        <w:t>rck.mb24.ru</w:t>
      </w:r>
      <w:r>
        <w:t xml:space="preserve"> или </w:t>
      </w:r>
      <w:proofErr w:type="spellStart"/>
      <w:r>
        <w:t>производительность.рф</w:t>
      </w:r>
      <w:proofErr w:type="spellEnd"/>
      <w:r>
        <w:t>. Получить консультацию – в региональном центре «Мой бизнес» по телефону 8-800-234-0-124.</w:t>
      </w:r>
    </w:p>
    <w:p w14:paraId="51C903D7" w14:textId="27A538FB" w:rsidR="00351766" w:rsidRDefault="00351766" w:rsidP="00E930B6">
      <w:pPr>
        <w:pStyle w:val="afc"/>
        <w:spacing w:before="0" w:beforeAutospacing="0" w:after="0" w:afterAutospacing="0"/>
        <w:ind w:firstLine="709"/>
        <w:jc w:val="both"/>
      </w:pPr>
    </w:p>
    <w:p w14:paraId="7DA523B7" w14:textId="4358233C" w:rsidR="00351766" w:rsidRPr="003A2184" w:rsidRDefault="00351766" w:rsidP="00E930B6">
      <w:pPr>
        <w:pStyle w:val="afc"/>
        <w:spacing w:before="0" w:beforeAutospacing="0" w:after="0" w:afterAutospacing="0"/>
        <w:ind w:firstLine="709"/>
        <w:jc w:val="both"/>
      </w:pPr>
    </w:p>
    <w:p w14:paraId="7FCAEF82" w14:textId="4F8D2CAB" w:rsidR="003840BE" w:rsidRDefault="00A42636" w:rsidP="00E930B6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E930B6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E930B6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27169C" w14:textId="77777777" w:rsidR="001016E0" w:rsidRDefault="001016E0">
      <w:pPr>
        <w:spacing w:after="0" w:line="240" w:lineRule="auto"/>
      </w:pPr>
      <w:r>
        <w:separator/>
      </w:r>
    </w:p>
  </w:endnote>
  <w:endnote w:type="continuationSeparator" w:id="0">
    <w:p w14:paraId="11D72DAA" w14:textId="77777777" w:rsidR="001016E0" w:rsidRDefault="0010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AF641" w14:textId="77777777" w:rsidR="001016E0" w:rsidRDefault="001016E0">
      <w:pPr>
        <w:spacing w:after="0" w:line="240" w:lineRule="auto"/>
      </w:pPr>
      <w:r>
        <w:separator/>
      </w:r>
    </w:p>
  </w:footnote>
  <w:footnote w:type="continuationSeparator" w:id="0">
    <w:p w14:paraId="2EEA1398" w14:textId="77777777" w:rsidR="001016E0" w:rsidRDefault="0010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0F3A72"/>
    <w:rsid w:val="001016E0"/>
    <w:rsid w:val="00110BA0"/>
    <w:rsid w:val="001841EC"/>
    <w:rsid w:val="001C668D"/>
    <w:rsid w:val="001D7CFA"/>
    <w:rsid w:val="001F5A99"/>
    <w:rsid w:val="001F74BD"/>
    <w:rsid w:val="001F75BB"/>
    <w:rsid w:val="00243FB1"/>
    <w:rsid w:val="00256FDD"/>
    <w:rsid w:val="002750EB"/>
    <w:rsid w:val="00280E19"/>
    <w:rsid w:val="00291F0D"/>
    <w:rsid w:val="00295ACA"/>
    <w:rsid w:val="002B552B"/>
    <w:rsid w:val="002F6426"/>
    <w:rsid w:val="00307E6F"/>
    <w:rsid w:val="00343004"/>
    <w:rsid w:val="00351766"/>
    <w:rsid w:val="00352BC7"/>
    <w:rsid w:val="003840BE"/>
    <w:rsid w:val="00391BB1"/>
    <w:rsid w:val="003A2184"/>
    <w:rsid w:val="003C7E46"/>
    <w:rsid w:val="003F3571"/>
    <w:rsid w:val="0047322F"/>
    <w:rsid w:val="0048295A"/>
    <w:rsid w:val="004A350F"/>
    <w:rsid w:val="004D696C"/>
    <w:rsid w:val="004F022C"/>
    <w:rsid w:val="00504AE9"/>
    <w:rsid w:val="00520D54"/>
    <w:rsid w:val="005854D3"/>
    <w:rsid w:val="00586739"/>
    <w:rsid w:val="005D181D"/>
    <w:rsid w:val="0061095E"/>
    <w:rsid w:val="006232A7"/>
    <w:rsid w:val="00656E16"/>
    <w:rsid w:val="006975FE"/>
    <w:rsid w:val="007008E3"/>
    <w:rsid w:val="007273C1"/>
    <w:rsid w:val="0079204A"/>
    <w:rsid w:val="00793057"/>
    <w:rsid w:val="007D0185"/>
    <w:rsid w:val="007E74FC"/>
    <w:rsid w:val="00856A4B"/>
    <w:rsid w:val="00860664"/>
    <w:rsid w:val="008623E5"/>
    <w:rsid w:val="008635DF"/>
    <w:rsid w:val="008A43FC"/>
    <w:rsid w:val="008A606A"/>
    <w:rsid w:val="009451F3"/>
    <w:rsid w:val="0094611B"/>
    <w:rsid w:val="00961429"/>
    <w:rsid w:val="00994B6A"/>
    <w:rsid w:val="009B5349"/>
    <w:rsid w:val="009C33E4"/>
    <w:rsid w:val="009F6AA4"/>
    <w:rsid w:val="00A20CCE"/>
    <w:rsid w:val="00A42636"/>
    <w:rsid w:val="00A67384"/>
    <w:rsid w:val="00A733B2"/>
    <w:rsid w:val="00A84493"/>
    <w:rsid w:val="00A853C3"/>
    <w:rsid w:val="00AC4266"/>
    <w:rsid w:val="00AC4E40"/>
    <w:rsid w:val="00AF61EF"/>
    <w:rsid w:val="00B00BF9"/>
    <w:rsid w:val="00B0142D"/>
    <w:rsid w:val="00B23949"/>
    <w:rsid w:val="00B62C94"/>
    <w:rsid w:val="00B667C6"/>
    <w:rsid w:val="00B73F40"/>
    <w:rsid w:val="00B80603"/>
    <w:rsid w:val="00BA146B"/>
    <w:rsid w:val="00BA68A2"/>
    <w:rsid w:val="00BD3259"/>
    <w:rsid w:val="00BE15F4"/>
    <w:rsid w:val="00BE54D8"/>
    <w:rsid w:val="00C23027"/>
    <w:rsid w:val="00C45289"/>
    <w:rsid w:val="00C614E6"/>
    <w:rsid w:val="00CB4952"/>
    <w:rsid w:val="00CD5187"/>
    <w:rsid w:val="00CE0CC9"/>
    <w:rsid w:val="00CE103A"/>
    <w:rsid w:val="00CF2874"/>
    <w:rsid w:val="00D24CE7"/>
    <w:rsid w:val="00D33792"/>
    <w:rsid w:val="00D767AE"/>
    <w:rsid w:val="00D9650E"/>
    <w:rsid w:val="00E52DBF"/>
    <w:rsid w:val="00E54318"/>
    <w:rsid w:val="00E65865"/>
    <w:rsid w:val="00E72770"/>
    <w:rsid w:val="00E930B6"/>
    <w:rsid w:val="00EA45BF"/>
    <w:rsid w:val="00EF0DEF"/>
    <w:rsid w:val="00F17BED"/>
    <w:rsid w:val="00F621DD"/>
    <w:rsid w:val="00F625E7"/>
    <w:rsid w:val="00F67331"/>
    <w:rsid w:val="00F74B01"/>
    <w:rsid w:val="00F902E2"/>
    <w:rsid w:val="00FB01C3"/>
    <w:rsid w:val="00FB5161"/>
    <w:rsid w:val="00FD534E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7920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46</cp:revision>
  <cp:lastPrinted>2025-07-17T09:10:00Z</cp:lastPrinted>
  <dcterms:created xsi:type="dcterms:W3CDTF">2025-08-04T07:36:00Z</dcterms:created>
  <dcterms:modified xsi:type="dcterms:W3CDTF">2026-04-24T05:03:00Z</dcterms:modified>
</cp:coreProperties>
</file>